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4" w:rsidRDefault="00330530" w:rsidP="00724AD4">
      <w:pPr>
        <w:tabs>
          <w:tab w:val="left" w:pos="2640"/>
        </w:tabs>
        <w:jc w:val="center"/>
      </w:pPr>
      <w:r w:rsidRPr="00330530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116AC9" w:rsidRPr="00A21A71" w:rsidTr="001150A9">
                    <w:tc>
                      <w:tcPr>
                        <w:tcW w:w="7488" w:type="dxa"/>
                      </w:tcPr>
                      <w:p w:rsidR="00116AC9" w:rsidRPr="00A51518" w:rsidRDefault="00116AC9" w:rsidP="007E5655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Welcome</w:t>
                        </w:r>
                        <w:r>
                          <w:rPr>
                            <w:b/>
                            <w:sz w:val="28"/>
                            <w:szCs w:val="32"/>
                          </w:rPr>
                          <w:t>/Sign-In</w:t>
                        </w:r>
                      </w:p>
                    </w:tc>
                  </w:tr>
                  <w:tr w:rsidR="00116AC9" w:rsidRPr="00394C07" w:rsidTr="001150A9">
                    <w:tc>
                      <w:tcPr>
                        <w:tcW w:w="7488" w:type="dxa"/>
                      </w:tcPr>
                      <w:p w:rsidR="009F383A" w:rsidRDefault="00767804" w:rsidP="007E56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Medication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32"/>
                          </w:rPr>
                          <w:t>A</w:t>
                        </w:r>
                        <w:r w:rsidRPr="00767804">
                          <w:rPr>
                            <w:b/>
                            <w:sz w:val="28"/>
                            <w:szCs w:val="32"/>
                          </w:rPr>
                          <w:t>dministration</w:t>
                        </w: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  <w:p w:rsidR="00767804" w:rsidRPr="00F05006" w:rsidRDefault="00767804" w:rsidP="00F05006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Fitnessgram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Biggest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Loser</w:t>
                        </w:r>
                        <w:proofErr w:type="spellEnd"/>
                      </w:p>
                    </w:tc>
                  </w:tr>
                  <w:tr w:rsidR="00116AC9" w:rsidRPr="00A21A71" w:rsidTr="001150A9">
                    <w:tc>
                      <w:tcPr>
                        <w:tcW w:w="7488" w:type="dxa"/>
                      </w:tcPr>
                      <w:p w:rsidR="00116AC9" w:rsidRPr="00A51518" w:rsidRDefault="00116AC9" w:rsidP="007E56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</w:tc>
                  </w:tr>
                  <w:tr w:rsidR="001150A9" w:rsidRPr="00A21A71" w:rsidTr="001150A9">
                    <w:tc>
                      <w:tcPr>
                        <w:tcW w:w="7488" w:type="dxa"/>
                      </w:tcPr>
                      <w:p w:rsidR="001150A9" w:rsidRPr="00A21A71" w:rsidRDefault="001150A9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471005" w:rsidRPr="00A21A71" w:rsidRDefault="00471005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 w:rsidP="00A21A71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 w:rsidP="000A3F1B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330530"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7B1E38" w:rsidRDefault="007B1E38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1150A9" w:rsidRPr="000F6C32" w:rsidRDefault="001150A9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1150A9" w:rsidRPr="00A21A71" w:rsidRDefault="00394C07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471005" w:rsidRPr="00A21A71" w:rsidRDefault="00A51518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="001150A9"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A51518" w:rsidRDefault="00030132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3/7</w:t>
                  </w:r>
                  <w:r w:rsidR="005C49B6">
                    <w:rPr>
                      <w:b/>
                      <w:color w:val="000000"/>
                      <w:sz w:val="32"/>
                      <w:szCs w:val="36"/>
                    </w:rPr>
                    <w:t>/16</w:t>
                  </w:r>
                </w:p>
                <w:p w:rsidR="00A51518" w:rsidRPr="00A21A71" w:rsidRDefault="00030132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2:45</w:t>
                  </w:r>
                  <w:r w:rsidR="003F5782">
                    <w:rPr>
                      <w:b/>
                      <w:color w:val="000000"/>
                      <w:sz w:val="32"/>
                      <w:szCs w:val="36"/>
                    </w:rPr>
                    <w:t xml:space="preserve">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132">
        <w:t xml:space="preserve"> </w:t>
      </w:r>
      <w:r w:rsidR="00030132">
        <w:lastRenderedPageBreak/>
        <w:t>March 7</w:t>
      </w:r>
      <w:r w:rsidR="000B0306">
        <w:t>, 2016</w:t>
      </w:r>
      <w:r w:rsidR="00724AD4">
        <w:t xml:space="preserve"> SHAC Meeting</w:t>
      </w:r>
    </w:p>
    <w:p w:rsidR="006F276B" w:rsidRDefault="00030132" w:rsidP="00030132">
      <w:pPr>
        <w:tabs>
          <w:tab w:val="left" w:pos="2640"/>
        </w:tabs>
      </w:pPr>
      <w:r>
        <w:t>Meeting started at 2:45</w:t>
      </w:r>
      <w:r w:rsidR="00724AD4">
        <w:t xml:space="preserve"> PM. Members present:  </w:t>
      </w:r>
      <w:proofErr w:type="spellStart"/>
      <w:r w:rsidR="00CB5050">
        <w:t>Shandy</w:t>
      </w:r>
      <w:proofErr w:type="spellEnd"/>
      <w:r w:rsidR="00CB5050">
        <w:t xml:space="preserve"> </w:t>
      </w:r>
      <w:proofErr w:type="spellStart"/>
      <w:r w:rsidR="00CB5050">
        <w:t>Beedy</w:t>
      </w:r>
      <w:proofErr w:type="spellEnd"/>
      <w:r w:rsidR="00CB5050">
        <w:t xml:space="preserve">, Ashley Knight, Michelle Francis, Molly Forman, Patsy </w:t>
      </w:r>
      <w:proofErr w:type="spellStart"/>
      <w:r w:rsidR="00CB5050">
        <w:t>Towe</w:t>
      </w:r>
      <w:proofErr w:type="spellEnd"/>
      <w:r w:rsidR="00CB5050">
        <w:t>, and Clyde Parham</w:t>
      </w:r>
    </w:p>
    <w:p w:rsidR="00CB5050" w:rsidRDefault="00CB5050" w:rsidP="0064372F">
      <w:pPr>
        <w:tabs>
          <w:tab w:val="left" w:pos="2640"/>
        </w:tabs>
      </w:pPr>
      <w:proofErr w:type="spellStart"/>
      <w:r>
        <w:t>Shandy</w:t>
      </w:r>
      <w:proofErr w:type="spellEnd"/>
      <w:r>
        <w:t xml:space="preserve"> </w:t>
      </w:r>
      <w:proofErr w:type="spellStart"/>
      <w:r>
        <w:t>Beedy</w:t>
      </w:r>
      <w:proofErr w:type="spellEnd"/>
      <w:r>
        <w:t xml:space="preserve"> addressed current medication administration policy and the possibility of </w:t>
      </w:r>
      <w:r w:rsidR="00DA58F5">
        <w:t xml:space="preserve">collaborating with a physician to adopt a </w:t>
      </w:r>
      <w:r>
        <w:t>“standing</w:t>
      </w:r>
      <w:r w:rsidR="00DA58F5">
        <w:t xml:space="preserve"> order” to administer medication.  The SHAC all agreed that this would be beneficial to the district. Michelle Francis and </w:t>
      </w:r>
      <w:proofErr w:type="spellStart"/>
      <w:r w:rsidR="00DA58F5">
        <w:t>Shandy</w:t>
      </w:r>
      <w:proofErr w:type="spellEnd"/>
      <w:r w:rsidR="00DA58F5">
        <w:t xml:space="preserve"> </w:t>
      </w:r>
      <w:proofErr w:type="spellStart"/>
      <w:r w:rsidR="00DA58F5">
        <w:t>Beedy</w:t>
      </w:r>
      <w:proofErr w:type="spellEnd"/>
      <w:r w:rsidR="00DA58F5">
        <w:t xml:space="preserve"> will look into adopting this policy, and </w:t>
      </w:r>
      <w:proofErr w:type="spellStart"/>
      <w:r w:rsidR="00DA58F5">
        <w:t>Shandy</w:t>
      </w:r>
      <w:proofErr w:type="spellEnd"/>
      <w:r w:rsidR="00DA58F5">
        <w:t xml:space="preserve"> </w:t>
      </w:r>
      <w:proofErr w:type="spellStart"/>
      <w:r w:rsidR="00DA58F5">
        <w:t>Beedy</w:t>
      </w:r>
      <w:proofErr w:type="spellEnd"/>
      <w:r w:rsidR="00DA58F5">
        <w:t xml:space="preserve"> will try and contact a physician to collaborate on this. </w:t>
      </w:r>
    </w:p>
    <w:p w:rsidR="00DA58F5" w:rsidRDefault="00DA58F5" w:rsidP="0064372F">
      <w:pPr>
        <w:tabs>
          <w:tab w:val="left" w:pos="2640"/>
        </w:tabs>
      </w:pPr>
      <w:r>
        <w:t xml:space="preserve">Molly Forman updated the SHAC on the </w:t>
      </w:r>
      <w:r w:rsidRPr="004D4A0A">
        <w:rPr>
          <w:i/>
        </w:rPr>
        <w:t>Learn Grow Eat Go</w:t>
      </w:r>
      <w:r w:rsidR="004D4A0A">
        <w:t xml:space="preserve"> program with the 4</w:t>
      </w:r>
      <w:r w:rsidR="004D4A0A" w:rsidRPr="004D4A0A">
        <w:rPr>
          <w:vertAlign w:val="superscript"/>
        </w:rPr>
        <w:t>th</w:t>
      </w:r>
      <w:r w:rsidR="004D4A0A">
        <w:t xml:space="preserve"> and 5</w:t>
      </w:r>
      <w:r w:rsidR="004D4A0A" w:rsidRPr="004D4A0A">
        <w:rPr>
          <w:vertAlign w:val="superscript"/>
        </w:rPr>
        <w:t>th</w:t>
      </w:r>
      <w:r w:rsidR="004D4A0A">
        <w:t xml:space="preserve"> grade students. </w:t>
      </w:r>
    </w:p>
    <w:p w:rsidR="004D4A0A" w:rsidRDefault="004D4A0A" w:rsidP="0064372F">
      <w:pPr>
        <w:tabs>
          <w:tab w:val="left" w:pos="2640"/>
        </w:tabs>
      </w:pPr>
      <w:proofErr w:type="spellStart"/>
      <w:r>
        <w:t>Shandy</w:t>
      </w:r>
      <w:proofErr w:type="spellEnd"/>
      <w:r>
        <w:t xml:space="preserve"> </w:t>
      </w:r>
      <w:proofErr w:type="spellStart"/>
      <w:r>
        <w:t>Beedy</w:t>
      </w:r>
      <w:proofErr w:type="spellEnd"/>
      <w:r>
        <w:t xml:space="preserve"> informed SHAC that the updated Wellness Policy and Plan addressed at the last SHAC meeting has been submitted to the state. </w:t>
      </w:r>
    </w:p>
    <w:p w:rsidR="004D4A0A" w:rsidRDefault="004D4A0A" w:rsidP="0064372F">
      <w:pPr>
        <w:tabs>
          <w:tab w:val="left" w:pos="2640"/>
        </w:tabs>
      </w:pPr>
      <w:r>
        <w:t xml:space="preserve">The “Biggest Loser” contest has been presented to the staff and sign-ups are underway. </w:t>
      </w:r>
    </w:p>
    <w:p w:rsidR="004D4A0A" w:rsidRDefault="004D4A0A" w:rsidP="0064372F">
      <w:pPr>
        <w:tabs>
          <w:tab w:val="left" w:pos="2640"/>
        </w:tabs>
      </w:pPr>
      <w:proofErr w:type="spellStart"/>
      <w:r>
        <w:t>Shandy</w:t>
      </w:r>
      <w:proofErr w:type="spellEnd"/>
      <w:r>
        <w:t xml:space="preserve"> </w:t>
      </w:r>
      <w:proofErr w:type="spellStart"/>
      <w:r>
        <w:t>Beedy</w:t>
      </w:r>
      <w:proofErr w:type="spellEnd"/>
      <w:r>
        <w:t xml:space="preserve"> will get with Keeley Cox to plan the </w:t>
      </w:r>
      <w:proofErr w:type="spellStart"/>
      <w:r>
        <w:t>Fitnessgram</w:t>
      </w:r>
      <w:proofErr w:type="spellEnd"/>
      <w:r>
        <w:t xml:space="preserve">. Molly Forman and Ashley Knight both volunteered to help with that this year. </w:t>
      </w:r>
      <w:proofErr w:type="spellStart"/>
      <w:r w:rsidR="00023D60">
        <w:t>Shandy</w:t>
      </w:r>
      <w:proofErr w:type="spellEnd"/>
      <w:r w:rsidR="00023D60">
        <w:t xml:space="preserve"> will email SHAC details when they become available. </w:t>
      </w:r>
    </w:p>
    <w:p w:rsidR="003B7599" w:rsidRDefault="005C49B6" w:rsidP="0064372F">
      <w:pPr>
        <w:tabs>
          <w:tab w:val="left" w:pos="2640"/>
        </w:tabs>
      </w:pPr>
      <w:r>
        <w:t>Meeting closed at</w:t>
      </w:r>
      <w:r w:rsidR="006A5129">
        <w:t xml:space="preserve"> 3:15 PM. </w:t>
      </w: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13FF0"/>
    <w:rsid w:val="00023D60"/>
    <w:rsid w:val="00030132"/>
    <w:rsid w:val="00035E96"/>
    <w:rsid w:val="0004355E"/>
    <w:rsid w:val="000A3F1B"/>
    <w:rsid w:val="000B0306"/>
    <w:rsid w:val="000B03F7"/>
    <w:rsid w:val="000B4038"/>
    <w:rsid w:val="000B5BA3"/>
    <w:rsid w:val="000F6C32"/>
    <w:rsid w:val="001150A9"/>
    <w:rsid w:val="00116AC9"/>
    <w:rsid w:val="001B0571"/>
    <w:rsid w:val="001B74F7"/>
    <w:rsid w:val="001C2F38"/>
    <w:rsid w:val="001C5206"/>
    <w:rsid w:val="001D0727"/>
    <w:rsid w:val="001F30A7"/>
    <w:rsid w:val="001F481D"/>
    <w:rsid w:val="00205F72"/>
    <w:rsid w:val="00260EA3"/>
    <w:rsid w:val="00270C95"/>
    <w:rsid w:val="002A0802"/>
    <w:rsid w:val="002A0DBE"/>
    <w:rsid w:val="002F0492"/>
    <w:rsid w:val="00330530"/>
    <w:rsid w:val="00394C07"/>
    <w:rsid w:val="003B7599"/>
    <w:rsid w:val="003B7CB0"/>
    <w:rsid w:val="003C77F4"/>
    <w:rsid w:val="003D2B5A"/>
    <w:rsid w:val="003D381D"/>
    <w:rsid w:val="003D5209"/>
    <w:rsid w:val="003F5782"/>
    <w:rsid w:val="00471005"/>
    <w:rsid w:val="004A3C8C"/>
    <w:rsid w:val="004B1BD3"/>
    <w:rsid w:val="004D4A0A"/>
    <w:rsid w:val="00515F7F"/>
    <w:rsid w:val="005440E3"/>
    <w:rsid w:val="00556A65"/>
    <w:rsid w:val="005705F2"/>
    <w:rsid w:val="005A3BAA"/>
    <w:rsid w:val="005B6255"/>
    <w:rsid w:val="005C49B6"/>
    <w:rsid w:val="005F60AD"/>
    <w:rsid w:val="00611C20"/>
    <w:rsid w:val="006141B9"/>
    <w:rsid w:val="00623718"/>
    <w:rsid w:val="0064372F"/>
    <w:rsid w:val="0066664C"/>
    <w:rsid w:val="006A0AD8"/>
    <w:rsid w:val="006A5129"/>
    <w:rsid w:val="006B49E7"/>
    <w:rsid w:val="006B5516"/>
    <w:rsid w:val="006D4CF6"/>
    <w:rsid w:val="006D6D15"/>
    <w:rsid w:val="006F276B"/>
    <w:rsid w:val="007225BD"/>
    <w:rsid w:val="00724AD4"/>
    <w:rsid w:val="00734E7A"/>
    <w:rsid w:val="00767804"/>
    <w:rsid w:val="007A36FA"/>
    <w:rsid w:val="007B1847"/>
    <w:rsid w:val="007B1E38"/>
    <w:rsid w:val="007B714D"/>
    <w:rsid w:val="007C144F"/>
    <w:rsid w:val="007F2E5E"/>
    <w:rsid w:val="0083725B"/>
    <w:rsid w:val="008D4350"/>
    <w:rsid w:val="008F744F"/>
    <w:rsid w:val="0091462F"/>
    <w:rsid w:val="0093369B"/>
    <w:rsid w:val="00964221"/>
    <w:rsid w:val="00974FD6"/>
    <w:rsid w:val="009A54FB"/>
    <w:rsid w:val="009C02DB"/>
    <w:rsid w:val="009C3E6D"/>
    <w:rsid w:val="009D69DF"/>
    <w:rsid w:val="009E6DC6"/>
    <w:rsid w:val="009F383A"/>
    <w:rsid w:val="00A21A71"/>
    <w:rsid w:val="00A35404"/>
    <w:rsid w:val="00A51518"/>
    <w:rsid w:val="00A779F5"/>
    <w:rsid w:val="00AB5D31"/>
    <w:rsid w:val="00AE7EB6"/>
    <w:rsid w:val="00B02901"/>
    <w:rsid w:val="00B30CC4"/>
    <w:rsid w:val="00B5260C"/>
    <w:rsid w:val="00BB771D"/>
    <w:rsid w:val="00BC2485"/>
    <w:rsid w:val="00BC63E5"/>
    <w:rsid w:val="00BF5420"/>
    <w:rsid w:val="00BF6881"/>
    <w:rsid w:val="00C3033E"/>
    <w:rsid w:val="00C406AD"/>
    <w:rsid w:val="00C7230F"/>
    <w:rsid w:val="00CB5050"/>
    <w:rsid w:val="00CE2422"/>
    <w:rsid w:val="00D20659"/>
    <w:rsid w:val="00D4677C"/>
    <w:rsid w:val="00D518B0"/>
    <w:rsid w:val="00D55F8E"/>
    <w:rsid w:val="00D65DD6"/>
    <w:rsid w:val="00D66140"/>
    <w:rsid w:val="00D97C63"/>
    <w:rsid w:val="00DA58F5"/>
    <w:rsid w:val="00DB12BE"/>
    <w:rsid w:val="00E12717"/>
    <w:rsid w:val="00E1349F"/>
    <w:rsid w:val="00E35097"/>
    <w:rsid w:val="00E548A8"/>
    <w:rsid w:val="00E818F9"/>
    <w:rsid w:val="00E9600F"/>
    <w:rsid w:val="00EF1808"/>
    <w:rsid w:val="00F05006"/>
    <w:rsid w:val="00F1007C"/>
    <w:rsid w:val="00F14A2F"/>
    <w:rsid w:val="00F17DD9"/>
    <w:rsid w:val="00F271E5"/>
    <w:rsid w:val="00F70188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11</cp:revision>
  <cp:lastPrinted>2016-01-25T14:58:00Z</cp:lastPrinted>
  <dcterms:created xsi:type="dcterms:W3CDTF">2016-03-02T16:38:00Z</dcterms:created>
  <dcterms:modified xsi:type="dcterms:W3CDTF">2016-03-09T16:22:00Z</dcterms:modified>
</cp:coreProperties>
</file>